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A5D5D" w14:textId="77777777" w:rsidR="00F4371A" w:rsidRDefault="00F4371A" w:rsidP="002152C1">
      <w:pPr>
        <w:pStyle w:val="Heading1"/>
        <w:tabs>
          <w:tab w:val="left" w:pos="6394"/>
        </w:tabs>
        <w:spacing w:before="0"/>
        <w:jc w:val="center"/>
        <w:rPr>
          <w:u w:val="single"/>
        </w:rPr>
      </w:pPr>
      <w:bookmarkStart w:id="0" w:name="_Toc409648165"/>
      <w:bookmarkStart w:id="1" w:name="_Toc410024697"/>
      <w:bookmarkStart w:id="2" w:name="_Toc410025111"/>
      <w:bookmarkStart w:id="3" w:name="_Toc410391692"/>
      <w:bookmarkStart w:id="4" w:name="_Toc464831560"/>
      <w:bookmarkStart w:id="5" w:name="_Toc95396099"/>
      <w:bookmarkStart w:id="6" w:name="_Toc96000720"/>
    </w:p>
    <w:p w14:paraId="104F5012" w14:textId="01F90390" w:rsidR="002152C1" w:rsidRPr="00450393" w:rsidRDefault="002152C1" w:rsidP="002152C1">
      <w:pPr>
        <w:pStyle w:val="Heading1"/>
        <w:tabs>
          <w:tab w:val="left" w:pos="6394"/>
        </w:tabs>
        <w:spacing w:before="0"/>
        <w:jc w:val="center"/>
        <w:rPr>
          <w:u w:val="single"/>
        </w:rPr>
      </w:pPr>
      <w:r w:rsidRPr="00450393">
        <w:rPr>
          <w:u w:val="single"/>
        </w:rPr>
        <w:t xml:space="preserve">Attachment B - </w:t>
      </w:r>
      <w:bookmarkEnd w:id="0"/>
      <w:bookmarkEnd w:id="1"/>
      <w:bookmarkEnd w:id="2"/>
      <w:bookmarkEnd w:id="3"/>
      <w:bookmarkEnd w:id="4"/>
      <w:bookmarkEnd w:id="5"/>
      <w:r w:rsidRPr="00A028CF">
        <w:rPr>
          <w:u w:val="single"/>
        </w:rPr>
        <w:t>Bid Form</w:t>
      </w:r>
      <w:bookmarkEnd w:id="6"/>
    </w:p>
    <w:p w14:paraId="4DBF7950" w14:textId="77777777" w:rsidR="002152C1" w:rsidRPr="001F1197" w:rsidRDefault="002152C1" w:rsidP="002152C1">
      <w:pPr>
        <w:jc w:val="both"/>
        <w:rPr>
          <w:b/>
          <w:sz w:val="22"/>
          <w:szCs w:val="22"/>
        </w:rPr>
      </w:pPr>
    </w:p>
    <w:p w14:paraId="459DC36F" w14:textId="77777777" w:rsidR="002152C1" w:rsidRPr="00450393" w:rsidRDefault="002152C1" w:rsidP="002152C1">
      <w:pPr>
        <w:pStyle w:val="BodyText"/>
        <w:jc w:val="both"/>
        <w:rPr>
          <w:rFonts w:ascii="Times New Roman" w:hAnsi="Times New Roman"/>
          <w:sz w:val="22"/>
        </w:rPr>
      </w:pPr>
      <w:r w:rsidRPr="00EE2757">
        <w:rPr>
          <w:rFonts w:ascii="Times New Roman" w:hAnsi="Times New Roman"/>
          <w:bCs/>
          <w:sz w:val="22"/>
          <w:szCs w:val="22"/>
        </w:rPr>
        <w:t>Compensation for services shall be in the form of a firm fixed-rate agreement.</w:t>
      </w:r>
      <w:r>
        <w:rPr>
          <w:rFonts w:ascii="Times New Roman" w:hAnsi="Times New Roman"/>
          <w:bCs/>
          <w:sz w:val="22"/>
          <w:szCs w:val="22"/>
        </w:rPr>
        <w:t xml:space="preserve"> Through submission of this form, the Bidder certifies the following:</w:t>
      </w:r>
    </w:p>
    <w:p w14:paraId="505F5D34" w14:textId="77777777" w:rsidR="002152C1" w:rsidRPr="00AA3FDD" w:rsidRDefault="002152C1" w:rsidP="002152C1">
      <w:pPr>
        <w:pStyle w:val="BodyText"/>
        <w:numPr>
          <w:ilvl w:val="1"/>
          <w:numId w:val="1"/>
        </w:numPr>
        <w:ind w:left="360"/>
        <w:jc w:val="both"/>
        <w:rPr>
          <w:rFonts w:ascii="Times New Roman" w:hAnsi="Times New Roman"/>
          <w:bCs/>
          <w:sz w:val="22"/>
          <w:szCs w:val="22"/>
        </w:rPr>
      </w:pPr>
      <w:r w:rsidRPr="00AA3FDD">
        <w:rPr>
          <w:rFonts w:ascii="Times New Roman" w:hAnsi="Times New Roman"/>
          <w:bCs/>
          <w:sz w:val="22"/>
          <w:szCs w:val="22"/>
        </w:rPr>
        <w:t xml:space="preserve">The Bidder agrees that submission of a signed bid form is certification that the Bidder shall accept an award made to it </w:t>
      </w:r>
      <w:proofErr w:type="gramStart"/>
      <w:r w:rsidRPr="00AA3FDD">
        <w:rPr>
          <w:rFonts w:ascii="Times New Roman" w:hAnsi="Times New Roman"/>
          <w:bCs/>
          <w:sz w:val="22"/>
          <w:szCs w:val="22"/>
        </w:rPr>
        <w:t>as a result of</w:t>
      </w:r>
      <w:proofErr w:type="gramEnd"/>
      <w:r w:rsidRPr="00AA3FDD">
        <w:rPr>
          <w:rFonts w:ascii="Times New Roman" w:hAnsi="Times New Roman"/>
          <w:bCs/>
          <w:sz w:val="22"/>
          <w:szCs w:val="22"/>
        </w:rPr>
        <w:t xml:space="preserve"> the submission. </w:t>
      </w:r>
    </w:p>
    <w:p w14:paraId="75877299" w14:textId="77777777" w:rsidR="002152C1" w:rsidRDefault="002152C1" w:rsidP="002152C1">
      <w:pPr>
        <w:pStyle w:val="BodyText"/>
        <w:numPr>
          <w:ilvl w:val="1"/>
          <w:numId w:val="1"/>
        </w:numPr>
        <w:ind w:left="360"/>
        <w:jc w:val="both"/>
        <w:rPr>
          <w:rFonts w:ascii="Times New Roman" w:hAnsi="Times New Roman"/>
          <w:bCs/>
          <w:sz w:val="22"/>
          <w:szCs w:val="22"/>
        </w:rPr>
      </w:pPr>
      <w:r w:rsidRPr="00AA3FDD">
        <w:rPr>
          <w:rFonts w:ascii="Times New Roman" w:hAnsi="Times New Roman"/>
          <w:bCs/>
          <w:sz w:val="22"/>
          <w:szCs w:val="22"/>
        </w:rPr>
        <w:t>By submitting a bid, the Bidder certifies that it is registered to do business in the State of</w:t>
      </w:r>
      <w:r>
        <w:rPr>
          <w:rFonts w:ascii="Times New Roman" w:hAnsi="Times New Roman"/>
          <w:bCs/>
          <w:sz w:val="22"/>
          <w:szCs w:val="22"/>
        </w:rPr>
        <w:t xml:space="preserve"> </w:t>
      </w:r>
      <w:r w:rsidRPr="007475D2">
        <w:rPr>
          <w:rFonts w:ascii="Times New Roman" w:hAnsi="Times New Roman"/>
          <w:bCs/>
          <w:sz w:val="22"/>
          <w:szCs w:val="22"/>
        </w:rPr>
        <w:t>Mississippi as prescribed by the Mississippi Secretary of State.</w:t>
      </w:r>
      <w:r w:rsidRPr="007475D2">
        <w:rPr>
          <w:rFonts w:ascii="Times New Roman" w:hAnsi="Times New Roman"/>
          <w:bCs/>
          <w:sz w:val="22"/>
          <w:szCs w:val="22"/>
        </w:rPr>
        <w:tab/>
      </w:r>
    </w:p>
    <w:p w14:paraId="68444832" w14:textId="77777777" w:rsidR="002152C1" w:rsidRDefault="002152C1" w:rsidP="002152C1">
      <w:pPr>
        <w:pStyle w:val="BodyText"/>
        <w:numPr>
          <w:ilvl w:val="1"/>
          <w:numId w:val="1"/>
        </w:numPr>
        <w:ind w:left="360"/>
        <w:jc w:val="both"/>
        <w:rPr>
          <w:rFonts w:ascii="Times New Roman" w:hAnsi="Times New Roman"/>
          <w:bCs/>
          <w:sz w:val="22"/>
          <w:szCs w:val="22"/>
        </w:rPr>
      </w:pPr>
      <w:r w:rsidRPr="007475D2">
        <w:rPr>
          <w:rFonts w:ascii="Times New Roman" w:hAnsi="Times New Roman"/>
          <w:bCs/>
          <w:sz w:val="22"/>
          <w:szCs w:val="22"/>
        </w:rPr>
        <w:t>By submitting a bid, the Bidder certifies that it is not currently debarred from submitting bids for contracts issued by any political subdivision or agency of the State of Mississippi or Federal Government and that it is not an agent of a person or entity that is currently debarred from submitting bids for contracts issued by any political subdivision or agency of the State of Mississippi.</w:t>
      </w:r>
    </w:p>
    <w:p w14:paraId="1E92A6AB" w14:textId="77777777" w:rsidR="002152C1" w:rsidRDefault="002152C1" w:rsidP="002152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bCs/>
          <w:sz w:val="22"/>
          <w:szCs w:val="22"/>
        </w:rPr>
      </w:pPr>
    </w:p>
    <w:tbl>
      <w:tblPr>
        <w:tblW w:w="7776" w:type="dxa"/>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1"/>
        <w:gridCol w:w="2845"/>
      </w:tblGrid>
      <w:tr w:rsidR="002152C1" w:rsidRPr="00575D5C" w14:paraId="15C6F853" w14:textId="77777777" w:rsidTr="00067CE5">
        <w:trPr>
          <w:trHeight w:val="1314"/>
        </w:trPr>
        <w:tc>
          <w:tcPr>
            <w:tcW w:w="7776" w:type="dxa"/>
            <w:gridSpan w:val="2"/>
            <w:tcBorders>
              <w:bottom w:val="single" w:sz="4" w:space="0" w:color="auto"/>
            </w:tcBorders>
            <w:shd w:val="clear" w:color="auto" w:fill="2F5496" w:themeFill="accent1" w:themeFillShade="BF"/>
            <w:vAlign w:val="center"/>
          </w:tcPr>
          <w:p w14:paraId="7B10B54D" w14:textId="77777777" w:rsidR="002152C1" w:rsidRPr="00575D5C" w:rsidRDefault="002152C1" w:rsidP="00067CE5">
            <w:pPr>
              <w:jc w:val="center"/>
              <w:rPr>
                <w:b/>
                <w:color w:val="FFFFFF" w:themeColor="background1"/>
                <w:sz w:val="24"/>
                <w:szCs w:val="24"/>
              </w:rPr>
            </w:pPr>
            <w:r w:rsidRPr="00575D5C">
              <w:rPr>
                <w:b/>
                <w:color w:val="FFFFFF" w:themeColor="background1"/>
                <w:sz w:val="24"/>
                <w:szCs w:val="24"/>
              </w:rPr>
              <w:t>B</w:t>
            </w:r>
            <w:r>
              <w:rPr>
                <w:b/>
                <w:color w:val="FFFFFF" w:themeColor="background1"/>
                <w:sz w:val="24"/>
                <w:szCs w:val="24"/>
              </w:rPr>
              <w:t>id Form</w:t>
            </w:r>
          </w:p>
          <w:p w14:paraId="4B083A3E" w14:textId="77777777" w:rsidR="002152C1" w:rsidRPr="00575D5C" w:rsidRDefault="002152C1" w:rsidP="00067CE5">
            <w:pPr>
              <w:jc w:val="center"/>
              <w:rPr>
                <w:b/>
                <w:color w:val="FFFFFF" w:themeColor="background1"/>
                <w:sz w:val="24"/>
                <w:szCs w:val="24"/>
              </w:rPr>
            </w:pPr>
          </w:p>
          <w:p w14:paraId="15AF2C53" w14:textId="77777777" w:rsidR="002152C1" w:rsidRPr="00575D5C" w:rsidRDefault="002152C1" w:rsidP="00067CE5">
            <w:pPr>
              <w:jc w:val="center"/>
              <w:rPr>
                <w:b/>
                <w:color w:val="FFFFFF" w:themeColor="background1"/>
                <w:sz w:val="24"/>
                <w:szCs w:val="24"/>
              </w:rPr>
            </w:pPr>
            <w:r w:rsidRPr="00575D5C">
              <w:rPr>
                <w:b/>
                <w:color w:val="FFFFFF" w:themeColor="background1"/>
                <w:sz w:val="24"/>
                <w:szCs w:val="24"/>
              </w:rPr>
              <w:t>RECOVERY AUDIT CONTRACTOR</w:t>
            </w:r>
          </w:p>
          <w:p w14:paraId="7C4430C9" w14:textId="77777777" w:rsidR="002152C1" w:rsidRPr="00575D5C" w:rsidRDefault="002152C1" w:rsidP="00067CE5">
            <w:pPr>
              <w:jc w:val="center"/>
              <w:rPr>
                <w:b/>
                <w:color w:val="FFFFFF" w:themeColor="background1"/>
                <w:sz w:val="24"/>
                <w:szCs w:val="24"/>
              </w:rPr>
            </w:pPr>
            <w:r>
              <w:rPr>
                <w:b/>
                <w:color w:val="FFFFFF" w:themeColor="background1"/>
                <w:sz w:val="24"/>
                <w:szCs w:val="24"/>
              </w:rPr>
              <w:t>IFB #20220218</w:t>
            </w:r>
          </w:p>
          <w:p w14:paraId="5F10778B" w14:textId="77777777" w:rsidR="002152C1" w:rsidRPr="00450393" w:rsidRDefault="002152C1" w:rsidP="00067CE5">
            <w:pPr>
              <w:jc w:val="center"/>
              <w:rPr>
                <w:b/>
                <w:sz w:val="22"/>
              </w:rPr>
            </w:pPr>
          </w:p>
        </w:tc>
      </w:tr>
      <w:tr w:rsidR="002152C1" w:rsidRPr="00575D5C" w14:paraId="3572F988" w14:textId="77777777" w:rsidTr="00067CE5">
        <w:trPr>
          <w:trHeight w:val="442"/>
        </w:trPr>
        <w:tc>
          <w:tcPr>
            <w:tcW w:w="7776" w:type="dxa"/>
            <w:gridSpan w:val="2"/>
            <w:tcBorders>
              <w:bottom w:val="single" w:sz="4" w:space="0" w:color="auto"/>
            </w:tcBorders>
            <w:shd w:val="clear" w:color="auto" w:fill="FFFFFF" w:themeFill="background1"/>
            <w:vAlign w:val="center"/>
          </w:tcPr>
          <w:p w14:paraId="0D31400D" w14:textId="77777777" w:rsidR="002152C1" w:rsidRPr="00575D5C" w:rsidRDefault="002152C1" w:rsidP="00067CE5">
            <w:pPr>
              <w:ind w:right="-108"/>
              <w:rPr>
                <w:b/>
                <w:sz w:val="22"/>
                <w:szCs w:val="22"/>
              </w:rPr>
            </w:pPr>
            <w:r>
              <w:rPr>
                <w:b/>
                <w:sz w:val="22"/>
                <w:szCs w:val="22"/>
              </w:rPr>
              <w:t>Bidder</w:t>
            </w:r>
            <w:r w:rsidRPr="00575D5C">
              <w:rPr>
                <w:b/>
                <w:sz w:val="22"/>
                <w:szCs w:val="22"/>
              </w:rPr>
              <w:t>:</w:t>
            </w:r>
          </w:p>
        </w:tc>
      </w:tr>
      <w:tr w:rsidR="002152C1" w:rsidRPr="00575D5C" w14:paraId="09F01360" w14:textId="77777777" w:rsidTr="00067CE5">
        <w:trPr>
          <w:trHeight w:val="432"/>
        </w:trPr>
        <w:tc>
          <w:tcPr>
            <w:tcW w:w="4931" w:type="dxa"/>
            <w:shd w:val="clear" w:color="auto" w:fill="auto"/>
            <w:vAlign w:val="center"/>
          </w:tcPr>
          <w:p w14:paraId="16DBA2D6" w14:textId="77777777" w:rsidR="002152C1" w:rsidRPr="00575D5C" w:rsidRDefault="002152C1" w:rsidP="00067CE5">
            <w:pPr>
              <w:jc w:val="center"/>
              <w:rPr>
                <w:b/>
                <w:sz w:val="22"/>
                <w:szCs w:val="22"/>
              </w:rPr>
            </w:pPr>
            <w:r w:rsidRPr="00575D5C">
              <w:rPr>
                <w:b/>
                <w:sz w:val="22"/>
                <w:szCs w:val="22"/>
              </w:rPr>
              <w:t>Recovery Activities</w:t>
            </w:r>
          </w:p>
        </w:tc>
        <w:tc>
          <w:tcPr>
            <w:tcW w:w="2845" w:type="dxa"/>
            <w:shd w:val="clear" w:color="auto" w:fill="auto"/>
            <w:vAlign w:val="center"/>
          </w:tcPr>
          <w:p w14:paraId="0302A9B6" w14:textId="77777777" w:rsidR="002152C1" w:rsidRPr="00575D5C" w:rsidRDefault="002152C1" w:rsidP="00067CE5">
            <w:pPr>
              <w:jc w:val="center"/>
              <w:rPr>
                <w:b/>
                <w:sz w:val="22"/>
                <w:szCs w:val="22"/>
              </w:rPr>
            </w:pPr>
          </w:p>
          <w:p w14:paraId="183566EA" w14:textId="77777777" w:rsidR="002152C1" w:rsidRPr="00575D5C" w:rsidRDefault="002152C1" w:rsidP="00067CE5">
            <w:pPr>
              <w:jc w:val="center"/>
              <w:rPr>
                <w:b/>
                <w:sz w:val="22"/>
                <w:szCs w:val="22"/>
              </w:rPr>
            </w:pPr>
            <w:r w:rsidRPr="00575D5C">
              <w:rPr>
                <w:b/>
                <w:sz w:val="22"/>
                <w:szCs w:val="22"/>
              </w:rPr>
              <w:t>Proposed Contingency</w:t>
            </w:r>
          </w:p>
          <w:p w14:paraId="53B9D089" w14:textId="77777777" w:rsidR="002152C1" w:rsidRPr="00575D5C" w:rsidRDefault="002152C1" w:rsidP="00067CE5">
            <w:pPr>
              <w:jc w:val="center"/>
              <w:rPr>
                <w:b/>
                <w:sz w:val="22"/>
                <w:szCs w:val="22"/>
              </w:rPr>
            </w:pPr>
            <w:r w:rsidRPr="00575D5C">
              <w:rPr>
                <w:b/>
                <w:sz w:val="22"/>
                <w:szCs w:val="22"/>
              </w:rPr>
              <w:t>Rate</w:t>
            </w:r>
          </w:p>
          <w:p w14:paraId="1A820B16" w14:textId="77777777" w:rsidR="002152C1" w:rsidRPr="00575D5C" w:rsidRDefault="002152C1" w:rsidP="00067CE5">
            <w:pPr>
              <w:jc w:val="center"/>
              <w:rPr>
                <w:b/>
                <w:sz w:val="22"/>
                <w:szCs w:val="22"/>
              </w:rPr>
            </w:pPr>
          </w:p>
        </w:tc>
      </w:tr>
      <w:tr w:rsidR="002152C1" w:rsidRPr="00575D5C" w14:paraId="7BBE5C83" w14:textId="77777777" w:rsidTr="00067CE5">
        <w:trPr>
          <w:trHeight w:val="288"/>
        </w:trPr>
        <w:tc>
          <w:tcPr>
            <w:tcW w:w="4931" w:type="dxa"/>
          </w:tcPr>
          <w:p w14:paraId="5A240F2F" w14:textId="77777777" w:rsidR="002152C1" w:rsidRPr="00575D5C" w:rsidRDefault="002152C1" w:rsidP="00067CE5">
            <w:pPr>
              <w:autoSpaceDE w:val="0"/>
              <w:autoSpaceDN w:val="0"/>
              <w:adjustRightInd w:val="0"/>
              <w:rPr>
                <w:rFonts w:eastAsia="Calibri"/>
                <w:bCs/>
                <w:sz w:val="22"/>
                <w:szCs w:val="22"/>
              </w:rPr>
            </w:pPr>
            <w:r w:rsidRPr="00575D5C">
              <w:rPr>
                <w:rFonts w:eastAsia="Calibri"/>
                <w:bCs/>
                <w:sz w:val="22"/>
                <w:szCs w:val="22"/>
              </w:rPr>
              <w:t>Post-Adjudication</w:t>
            </w:r>
          </w:p>
        </w:tc>
        <w:tc>
          <w:tcPr>
            <w:tcW w:w="2845" w:type="dxa"/>
          </w:tcPr>
          <w:p w14:paraId="34675897" w14:textId="77777777" w:rsidR="002152C1" w:rsidRPr="00575D5C" w:rsidRDefault="002152C1" w:rsidP="00067CE5">
            <w:pPr>
              <w:autoSpaceDE w:val="0"/>
              <w:autoSpaceDN w:val="0"/>
              <w:adjustRightInd w:val="0"/>
              <w:rPr>
                <w:rFonts w:eastAsia="Calibri"/>
                <w:b/>
                <w:bCs/>
                <w:sz w:val="22"/>
                <w:szCs w:val="22"/>
              </w:rPr>
            </w:pPr>
          </w:p>
        </w:tc>
      </w:tr>
      <w:tr w:rsidR="002152C1" w:rsidRPr="00575D5C" w14:paraId="2A5A5CA6" w14:textId="77777777" w:rsidTr="00067CE5">
        <w:trPr>
          <w:trHeight w:val="288"/>
        </w:trPr>
        <w:tc>
          <w:tcPr>
            <w:tcW w:w="4931" w:type="dxa"/>
          </w:tcPr>
          <w:p w14:paraId="58C95E93" w14:textId="77777777" w:rsidR="002152C1" w:rsidRPr="00575D5C" w:rsidRDefault="002152C1" w:rsidP="00067CE5">
            <w:pPr>
              <w:autoSpaceDE w:val="0"/>
              <w:autoSpaceDN w:val="0"/>
              <w:adjustRightInd w:val="0"/>
              <w:rPr>
                <w:rFonts w:eastAsia="Calibri"/>
                <w:bCs/>
                <w:sz w:val="22"/>
                <w:szCs w:val="22"/>
              </w:rPr>
            </w:pPr>
            <w:r w:rsidRPr="00575D5C">
              <w:rPr>
                <w:rFonts w:eastAsia="Calibri"/>
                <w:bCs/>
                <w:sz w:val="22"/>
                <w:szCs w:val="22"/>
              </w:rPr>
              <w:t>Other Services</w:t>
            </w:r>
          </w:p>
        </w:tc>
        <w:tc>
          <w:tcPr>
            <w:tcW w:w="2845" w:type="dxa"/>
          </w:tcPr>
          <w:p w14:paraId="403E1FE5" w14:textId="77777777" w:rsidR="002152C1" w:rsidRPr="00575D5C" w:rsidRDefault="002152C1" w:rsidP="00067CE5">
            <w:pPr>
              <w:autoSpaceDE w:val="0"/>
              <w:autoSpaceDN w:val="0"/>
              <w:adjustRightInd w:val="0"/>
              <w:rPr>
                <w:rFonts w:eastAsia="Calibri"/>
                <w:b/>
                <w:bCs/>
                <w:sz w:val="22"/>
                <w:szCs w:val="22"/>
              </w:rPr>
            </w:pPr>
          </w:p>
        </w:tc>
      </w:tr>
      <w:tr w:rsidR="002152C1" w:rsidRPr="00575D5C" w14:paraId="6356F2B6" w14:textId="77777777" w:rsidTr="00067CE5">
        <w:trPr>
          <w:trHeight w:val="288"/>
        </w:trPr>
        <w:tc>
          <w:tcPr>
            <w:tcW w:w="4931" w:type="dxa"/>
          </w:tcPr>
          <w:p w14:paraId="67A11894" w14:textId="77777777" w:rsidR="002152C1" w:rsidRPr="00575D5C" w:rsidRDefault="002152C1" w:rsidP="00067CE5">
            <w:pPr>
              <w:autoSpaceDE w:val="0"/>
              <w:autoSpaceDN w:val="0"/>
              <w:adjustRightInd w:val="0"/>
              <w:rPr>
                <w:rFonts w:eastAsia="Calibri"/>
                <w:bCs/>
                <w:sz w:val="22"/>
                <w:szCs w:val="22"/>
              </w:rPr>
            </w:pPr>
            <w:r w:rsidRPr="00575D5C">
              <w:rPr>
                <w:rFonts w:eastAsia="Calibri"/>
                <w:bCs/>
                <w:sz w:val="22"/>
                <w:szCs w:val="22"/>
              </w:rPr>
              <w:t>Other Services</w:t>
            </w:r>
          </w:p>
        </w:tc>
        <w:tc>
          <w:tcPr>
            <w:tcW w:w="2845" w:type="dxa"/>
          </w:tcPr>
          <w:p w14:paraId="2A38E286" w14:textId="77777777" w:rsidR="002152C1" w:rsidRPr="00575D5C" w:rsidRDefault="002152C1" w:rsidP="00067CE5">
            <w:pPr>
              <w:autoSpaceDE w:val="0"/>
              <w:autoSpaceDN w:val="0"/>
              <w:adjustRightInd w:val="0"/>
              <w:rPr>
                <w:rFonts w:eastAsia="Calibri"/>
                <w:b/>
                <w:bCs/>
                <w:sz w:val="22"/>
                <w:szCs w:val="22"/>
              </w:rPr>
            </w:pPr>
          </w:p>
        </w:tc>
      </w:tr>
      <w:tr w:rsidR="002152C1" w:rsidRPr="00575D5C" w14:paraId="47682331" w14:textId="77777777" w:rsidTr="00067CE5">
        <w:trPr>
          <w:trHeight w:val="288"/>
        </w:trPr>
        <w:tc>
          <w:tcPr>
            <w:tcW w:w="4931" w:type="dxa"/>
          </w:tcPr>
          <w:p w14:paraId="19AA2DA0" w14:textId="77777777" w:rsidR="002152C1" w:rsidRPr="00575D5C" w:rsidRDefault="002152C1" w:rsidP="00067CE5">
            <w:pPr>
              <w:autoSpaceDE w:val="0"/>
              <w:autoSpaceDN w:val="0"/>
              <w:adjustRightInd w:val="0"/>
              <w:rPr>
                <w:rFonts w:eastAsia="Calibri"/>
                <w:bCs/>
                <w:sz w:val="22"/>
                <w:szCs w:val="22"/>
              </w:rPr>
            </w:pPr>
            <w:r>
              <w:rPr>
                <w:rFonts w:eastAsia="Calibri"/>
                <w:bCs/>
                <w:sz w:val="22"/>
                <w:szCs w:val="22"/>
              </w:rPr>
              <w:t>Bidder</w:t>
            </w:r>
            <w:r w:rsidRPr="00575D5C">
              <w:rPr>
                <w:rFonts w:eastAsia="Calibri"/>
                <w:bCs/>
                <w:sz w:val="22"/>
                <w:szCs w:val="22"/>
              </w:rPr>
              <w:t>:</w:t>
            </w:r>
          </w:p>
        </w:tc>
        <w:tc>
          <w:tcPr>
            <w:tcW w:w="2845" w:type="dxa"/>
          </w:tcPr>
          <w:p w14:paraId="30A5101E" w14:textId="77777777" w:rsidR="002152C1" w:rsidRPr="00575D5C" w:rsidRDefault="002152C1" w:rsidP="00067CE5">
            <w:pPr>
              <w:autoSpaceDE w:val="0"/>
              <w:autoSpaceDN w:val="0"/>
              <w:adjustRightInd w:val="0"/>
              <w:rPr>
                <w:rFonts w:eastAsia="Calibri"/>
                <w:b/>
                <w:bCs/>
                <w:sz w:val="22"/>
                <w:szCs w:val="22"/>
              </w:rPr>
            </w:pPr>
          </w:p>
        </w:tc>
      </w:tr>
      <w:tr w:rsidR="002152C1" w:rsidRPr="00575D5C" w14:paraId="16C1804A" w14:textId="77777777" w:rsidTr="00067CE5">
        <w:trPr>
          <w:trHeight w:val="144"/>
        </w:trPr>
        <w:tc>
          <w:tcPr>
            <w:tcW w:w="4931" w:type="dxa"/>
          </w:tcPr>
          <w:p w14:paraId="011AF5E8" w14:textId="77777777" w:rsidR="002152C1" w:rsidRPr="00575D5C" w:rsidRDefault="002152C1" w:rsidP="00067CE5">
            <w:pPr>
              <w:autoSpaceDE w:val="0"/>
              <w:autoSpaceDN w:val="0"/>
              <w:adjustRightInd w:val="0"/>
              <w:rPr>
                <w:rFonts w:eastAsia="Calibri"/>
                <w:bCs/>
                <w:sz w:val="22"/>
                <w:szCs w:val="22"/>
              </w:rPr>
            </w:pPr>
            <w:r w:rsidRPr="00575D5C">
              <w:rPr>
                <w:rFonts w:eastAsia="Calibri"/>
                <w:b/>
                <w:bCs/>
                <w:sz w:val="22"/>
                <w:szCs w:val="22"/>
              </w:rPr>
              <w:t>Projected Recoveries:</w:t>
            </w:r>
          </w:p>
        </w:tc>
        <w:tc>
          <w:tcPr>
            <w:tcW w:w="2845" w:type="dxa"/>
          </w:tcPr>
          <w:p w14:paraId="0258765D" w14:textId="77777777" w:rsidR="002152C1" w:rsidRPr="00575D5C" w:rsidRDefault="002152C1" w:rsidP="00067CE5">
            <w:pPr>
              <w:autoSpaceDE w:val="0"/>
              <w:autoSpaceDN w:val="0"/>
              <w:adjustRightInd w:val="0"/>
              <w:rPr>
                <w:rFonts w:eastAsia="Calibri"/>
                <w:b/>
                <w:bCs/>
                <w:sz w:val="22"/>
                <w:szCs w:val="22"/>
              </w:rPr>
            </w:pPr>
          </w:p>
        </w:tc>
      </w:tr>
      <w:tr w:rsidR="002152C1" w:rsidRPr="00575D5C" w14:paraId="3854460C" w14:textId="77777777" w:rsidTr="00067CE5">
        <w:trPr>
          <w:trHeight w:val="696"/>
        </w:trPr>
        <w:tc>
          <w:tcPr>
            <w:tcW w:w="7776" w:type="dxa"/>
            <w:gridSpan w:val="2"/>
          </w:tcPr>
          <w:p w14:paraId="18636632" w14:textId="77777777" w:rsidR="002152C1" w:rsidRPr="00575D5C" w:rsidRDefault="002152C1" w:rsidP="00067CE5">
            <w:pPr>
              <w:autoSpaceDE w:val="0"/>
              <w:autoSpaceDN w:val="0"/>
              <w:adjustRightInd w:val="0"/>
              <w:rPr>
                <w:rFonts w:eastAsia="Calibri"/>
                <w:b/>
                <w:bCs/>
                <w:sz w:val="22"/>
                <w:szCs w:val="22"/>
              </w:rPr>
            </w:pPr>
            <w:r w:rsidRPr="00575D5C">
              <w:rPr>
                <w:rFonts w:eastAsia="Calibri"/>
                <w:b/>
                <w:bCs/>
                <w:sz w:val="22"/>
                <w:szCs w:val="22"/>
              </w:rPr>
              <w:t>Average Rate:</w:t>
            </w:r>
          </w:p>
        </w:tc>
      </w:tr>
      <w:tr w:rsidR="002152C1" w:rsidRPr="00575D5C" w14:paraId="46D6F641" w14:textId="77777777" w:rsidTr="00067CE5">
        <w:trPr>
          <w:trHeight w:val="696"/>
        </w:trPr>
        <w:tc>
          <w:tcPr>
            <w:tcW w:w="7776" w:type="dxa"/>
            <w:gridSpan w:val="2"/>
          </w:tcPr>
          <w:p w14:paraId="14100D32" w14:textId="77777777" w:rsidR="002152C1" w:rsidRPr="00575D5C" w:rsidRDefault="002152C1" w:rsidP="00067CE5">
            <w:pPr>
              <w:autoSpaceDE w:val="0"/>
              <w:autoSpaceDN w:val="0"/>
              <w:adjustRightInd w:val="0"/>
              <w:rPr>
                <w:rFonts w:eastAsia="Calibri"/>
                <w:b/>
                <w:bCs/>
                <w:sz w:val="22"/>
                <w:szCs w:val="22"/>
              </w:rPr>
            </w:pPr>
            <w:r w:rsidRPr="00575D5C">
              <w:rPr>
                <w:rFonts w:eastAsia="Calibri"/>
                <w:bCs/>
                <w:sz w:val="22"/>
                <w:szCs w:val="22"/>
              </w:rPr>
              <w:t xml:space="preserve">I certify that I am legally obligating the </w:t>
            </w:r>
            <w:proofErr w:type="gramStart"/>
            <w:r w:rsidRPr="00575D5C">
              <w:rPr>
                <w:rFonts w:eastAsia="Calibri"/>
                <w:bCs/>
                <w:sz w:val="22"/>
                <w:szCs w:val="22"/>
              </w:rPr>
              <w:t>above named</w:t>
            </w:r>
            <w:proofErr w:type="gramEnd"/>
            <w:r w:rsidRPr="00575D5C">
              <w:rPr>
                <w:rFonts w:eastAsia="Calibri"/>
                <w:bCs/>
                <w:sz w:val="22"/>
                <w:szCs w:val="22"/>
              </w:rPr>
              <w:t xml:space="preserve"> </w:t>
            </w:r>
            <w:r>
              <w:rPr>
                <w:rFonts w:eastAsia="Calibri"/>
                <w:bCs/>
                <w:sz w:val="22"/>
                <w:szCs w:val="22"/>
              </w:rPr>
              <w:t>Bidder</w:t>
            </w:r>
            <w:r w:rsidRPr="00575D5C">
              <w:rPr>
                <w:rFonts w:eastAsia="Calibri"/>
                <w:bCs/>
                <w:sz w:val="22"/>
                <w:szCs w:val="22"/>
              </w:rPr>
              <w:t xml:space="preserve"> to the conditions of this contract.</w:t>
            </w:r>
          </w:p>
        </w:tc>
      </w:tr>
      <w:tr w:rsidR="002152C1" w:rsidRPr="00575D5C" w14:paraId="3410803C" w14:textId="77777777" w:rsidTr="00067CE5">
        <w:trPr>
          <w:trHeight w:val="355"/>
        </w:trPr>
        <w:tc>
          <w:tcPr>
            <w:tcW w:w="7776" w:type="dxa"/>
            <w:gridSpan w:val="2"/>
          </w:tcPr>
          <w:p w14:paraId="3FB1F334" w14:textId="77777777" w:rsidR="002152C1" w:rsidRPr="00575D5C" w:rsidRDefault="002152C1" w:rsidP="00067CE5">
            <w:pPr>
              <w:autoSpaceDE w:val="0"/>
              <w:autoSpaceDN w:val="0"/>
              <w:adjustRightInd w:val="0"/>
              <w:rPr>
                <w:rFonts w:eastAsia="Calibri"/>
                <w:b/>
                <w:bCs/>
                <w:sz w:val="22"/>
                <w:szCs w:val="22"/>
              </w:rPr>
            </w:pPr>
            <w:r w:rsidRPr="00575D5C">
              <w:rPr>
                <w:rFonts w:eastAsia="Calibri"/>
                <w:bCs/>
                <w:sz w:val="22"/>
                <w:szCs w:val="22"/>
              </w:rPr>
              <w:t>Signature:</w:t>
            </w:r>
          </w:p>
          <w:p w14:paraId="28CBF8B2" w14:textId="77777777" w:rsidR="002152C1" w:rsidRPr="00575D5C" w:rsidRDefault="002152C1" w:rsidP="00067CE5">
            <w:pPr>
              <w:spacing w:before="100" w:beforeAutospacing="1"/>
            </w:pPr>
            <w:r w:rsidRPr="00575D5C">
              <w:rPr>
                <w:rFonts w:eastAsia="Calibri"/>
                <w:bCs/>
                <w:sz w:val="22"/>
                <w:szCs w:val="22"/>
              </w:rPr>
              <w:t>Date:</w:t>
            </w:r>
          </w:p>
        </w:tc>
      </w:tr>
      <w:tr w:rsidR="002152C1" w:rsidRPr="00575D5C" w14:paraId="52398A47" w14:textId="77777777" w:rsidTr="00067CE5">
        <w:trPr>
          <w:trHeight w:val="696"/>
        </w:trPr>
        <w:tc>
          <w:tcPr>
            <w:tcW w:w="4931" w:type="dxa"/>
          </w:tcPr>
          <w:p w14:paraId="781440C8" w14:textId="77777777" w:rsidR="002152C1" w:rsidRPr="00575D5C" w:rsidRDefault="002152C1" w:rsidP="00067CE5">
            <w:pPr>
              <w:autoSpaceDE w:val="0"/>
              <w:autoSpaceDN w:val="0"/>
              <w:adjustRightInd w:val="0"/>
              <w:rPr>
                <w:rFonts w:eastAsia="Calibri"/>
                <w:bCs/>
                <w:sz w:val="22"/>
                <w:szCs w:val="22"/>
              </w:rPr>
            </w:pPr>
            <w:r w:rsidRPr="00575D5C">
              <w:rPr>
                <w:rFonts w:eastAsia="Calibri"/>
                <w:bCs/>
                <w:sz w:val="22"/>
                <w:szCs w:val="22"/>
              </w:rPr>
              <w:t>Printed Name:</w:t>
            </w:r>
          </w:p>
        </w:tc>
        <w:tc>
          <w:tcPr>
            <w:tcW w:w="2845" w:type="dxa"/>
          </w:tcPr>
          <w:p w14:paraId="3C062155" w14:textId="77777777" w:rsidR="002152C1" w:rsidRPr="00575D5C" w:rsidRDefault="002152C1" w:rsidP="00067CE5">
            <w:pPr>
              <w:autoSpaceDE w:val="0"/>
              <w:autoSpaceDN w:val="0"/>
              <w:adjustRightInd w:val="0"/>
              <w:rPr>
                <w:rFonts w:eastAsia="Calibri"/>
                <w:bCs/>
                <w:sz w:val="22"/>
                <w:szCs w:val="22"/>
              </w:rPr>
            </w:pPr>
            <w:r w:rsidRPr="00575D5C">
              <w:rPr>
                <w:rFonts w:eastAsia="Calibri"/>
                <w:bCs/>
                <w:sz w:val="22"/>
                <w:szCs w:val="22"/>
              </w:rPr>
              <w:t>Title:</w:t>
            </w:r>
          </w:p>
        </w:tc>
      </w:tr>
    </w:tbl>
    <w:p w14:paraId="047A9BD1" w14:textId="77777777" w:rsidR="002152C1" w:rsidRDefault="002152C1" w:rsidP="002152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 w:val="22"/>
          <w:szCs w:val="22"/>
        </w:rPr>
      </w:pPr>
    </w:p>
    <w:p w14:paraId="5DD9DBAB" w14:textId="4543D1EB" w:rsidR="00822D18" w:rsidRDefault="00822D18"/>
    <w:p w14:paraId="55D90EC5" w14:textId="031872B6" w:rsidR="00933468" w:rsidRDefault="00933468"/>
    <w:p w14:paraId="5BF56D1C" w14:textId="71679F77" w:rsidR="00933468" w:rsidRDefault="00933468"/>
    <w:p w14:paraId="2F5D9656" w14:textId="345D2FB1" w:rsidR="00933468" w:rsidRDefault="00933468"/>
    <w:p w14:paraId="75FB79F5" w14:textId="4B8291FB" w:rsidR="00933468" w:rsidRDefault="00933468"/>
    <w:p w14:paraId="6B272C43" w14:textId="58D9FDA0" w:rsidR="00933468" w:rsidRDefault="00933468"/>
    <w:p w14:paraId="3DE3C38F" w14:textId="65D21605" w:rsidR="00933468" w:rsidRDefault="00933468"/>
    <w:p w14:paraId="47A3AC30" w14:textId="6D117644" w:rsidR="00933468" w:rsidRDefault="00933468"/>
    <w:p w14:paraId="51F2FDD2" w14:textId="27AA0CA9" w:rsidR="00933468" w:rsidRDefault="00933468"/>
    <w:p w14:paraId="41B47261" w14:textId="4294DBEA" w:rsidR="00933468" w:rsidRDefault="00933468"/>
    <w:p w14:paraId="07395B17" w14:textId="77777777" w:rsidR="00933468" w:rsidRPr="00933468" w:rsidRDefault="00933468" w:rsidP="00933468">
      <w:pPr>
        <w:pStyle w:val="Heading1"/>
        <w:tabs>
          <w:tab w:val="left" w:pos="7753"/>
        </w:tabs>
        <w:jc w:val="center"/>
        <w:rPr>
          <w:rStyle w:val="Heading1Char"/>
          <w:b/>
          <w:bCs/>
          <w:u w:val="single"/>
        </w:rPr>
      </w:pPr>
      <w:r w:rsidRPr="00933468">
        <w:rPr>
          <w:rStyle w:val="Heading1Char"/>
          <w:b/>
          <w:bCs/>
          <w:u w:val="single"/>
        </w:rPr>
        <w:t>Attachment B.2 - Independent Price Determination</w:t>
      </w:r>
    </w:p>
    <w:p w14:paraId="3E683FFF" w14:textId="77777777" w:rsidR="00933468" w:rsidRDefault="00933468" w:rsidP="00933468">
      <w:pPr>
        <w:rPr>
          <w:rFonts w:eastAsiaTheme="majorEastAsia"/>
        </w:rPr>
      </w:pPr>
    </w:p>
    <w:p w14:paraId="406BEDC8" w14:textId="77777777" w:rsidR="00933468" w:rsidRDefault="00933468" w:rsidP="00933468">
      <w:pPr>
        <w:spacing w:line="276" w:lineRule="auto"/>
        <w:jc w:val="both"/>
        <w:rPr>
          <w:sz w:val="22"/>
          <w:szCs w:val="22"/>
        </w:rPr>
      </w:pPr>
      <w:r w:rsidRPr="00A4271E">
        <w:rPr>
          <w:sz w:val="22"/>
          <w:szCs w:val="22"/>
        </w:rPr>
        <w:t xml:space="preserve">The </w:t>
      </w:r>
      <w:r>
        <w:rPr>
          <w:sz w:val="22"/>
          <w:szCs w:val="22"/>
        </w:rPr>
        <w:t>Bidder</w:t>
      </w:r>
      <w:r w:rsidRPr="00A4271E">
        <w:rPr>
          <w:sz w:val="22"/>
          <w:szCs w:val="22"/>
        </w:rPr>
        <w:t xml:space="preserve"> certifies that the prices submitted in response to the solicitation have been arrived at independently and without, for the purpose of restricting competition, any consultation, communication, or agreement with any other bidder or competitor relating to those prices, the intention to submit a bid, or the methods or factors used to calculate the prices bid. </w:t>
      </w:r>
    </w:p>
    <w:p w14:paraId="078DEAD3" w14:textId="77777777" w:rsidR="00933468" w:rsidRDefault="00933468" w:rsidP="00933468">
      <w:pPr>
        <w:spacing w:line="276" w:lineRule="auto"/>
        <w:jc w:val="both"/>
        <w:rPr>
          <w:sz w:val="22"/>
          <w:szCs w:val="22"/>
        </w:rPr>
      </w:pPr>
    </w:p>
    <w:p w14:paraId="6A7659F8" w14:textId="77777777" w:rsidR="00933468" w:rsidRDefault="00933468" w:rsidP="00933468">
      <w:pPr>
        <w:pStyle w:val="NoSpacing"/>
        <w:rPr>
          <w:rFonts w:ascii="Times New Roman" w:hAnsi="Times New Roman"/>
          <w:b/>
          <w:bCs/>
        </w:rPr>
      </w:pPr>
      <w:r w:rsidRPr="00854D94">
        <w:rPr>
          <w:rFonts w:ascii="Times New Roman" w:hAnsi="Times New Roman"/>
        </w:rPr>
        <w:t>_______________________________________</w:t>
      </w:r>
      <w:r w:rsidRPr="00854D94">
        <w:rPr>
          <w:rFonts w:ascii="Times New Roman" w:hAnsi="Times New Roman"/>
        </w:rPr>
        <w:tab/>
      </w:r>
    </w:p>
    <w:p w14:paraId="59667D92" w14:textId="77777777" w:rsidR="00933468" w:rsidRPr="00D73543" w:rsidRDefault="00933468" w:rsidP="00933468">
      <w:pPr>
        <w:pStyle w:val="NoSpacing"/>
        <w:rPr>
          <w:rFonts w:ascii="Times New Roman" w:hAnsi="Times New Roman"/>
          <w:b/>
          <w:bCs/>
        </w:rPr>
      </w:pPr>
      <w:r w:rsidRPr="00D73543">
        <w:rPr>
          <w:rFonts w:ascii="Times New Roman" w:hAnsi="Times New Roman"/>
          <w:b/>
          <w:bCs/>
        </w:rPr>
        <w:t>Name of Offeror</w:t>
      </w:r>
      <w:r w:rsidRPr="00D73543">
        <w:rPr>
          <w:rFonts w:ascii="Times New Roman" w:hAnsi="Times New Roman"/>
          <w:b/>
          <w:bCs/>
        </w:rPr>
        <w:tab/>
      </w:r>
      <w:r w:rsidRPr="00D73543">
        <w:rPr>
          <w:rFonts w:ascii="Times New Roman" w:hAnsi="Times New Roman"/>
          <w:b/>
          <w:bCs/>
        </w:rPr>
        <w:tab/>
      </w:r>
      <w:r w:rsidRPr="00D73543">
        <w:rPr>
          <w:rFonts w:ascii="Times New Roman" w:hAnsi="Times New Roman"/>
          <w:b/>
          <w:bCs/>
        </w:rPr>
        <w:tab/>
      </w:r>
      <w:r w:rsidRPr="00D73543">
        <w:rPr>
          <w:rFonts w:ascii="Times New Roman" w:hAnsi="Times New Roman"/>
          <w:b/>
          <w:bCs/>
        </w:rPr>
        <w:tab/>
      </w:r>
      <w:r w:rsidRPr="00D73543">
        <w:rPr>
          <w:rFonts w:ascii="Times New Roman" w:hAnsi="Times New Roman"/>
          <w:b/>
          <w:bCs/>
        </w:rPr>
        <w:tab/>
      </w:r>
    </w:p>
    <w:p w14:paraId="4BEC3B41" w14:textId="77777777" w:rsidR="00933468" w:rsidRPr="00854D94" w:rsidRDefault="00933468" w:rsidP="00933468">
      <w:pPr>
        <w:pStyle w:val="NoSpacing"/>
        <w:rPr>
          <w:rFonts w:ascii="Times New Roman" w:hAnsi="Times New Roman"/>
        </w:rPr>
      </w:pPr>
    </w:p>
    <w:p w14:paraId="40AA1810" w14:textId="77777777" w:rsidR="00933468" w:rsidRPr="00854D94" w:rsidRDefault="00933468" w:rsidP="00933468">
      <w:pPr>
        <w:pStyle w:val="NoSpacing"/>
        <w:rPr>
          <w:rFonts w:ascii="Times New Roman" w:hAnsi="Times New Roman"/>
        </w:rPr>
      </w:pPr>
    </w:p>
    <w:p w14:paraId="5869E36B" w14:textId="77777777" w:rsidR="00933468" w:rsidRPr="00D73543" w:rsidRDefault="00933468" w:rsidP="00933468">
      <w:pPr>
        <w:pStyle w:val="NoSpacing"/>
        <w:rPr>
          <w:rFonts w:ascii="Times New Roman" w:hAnsi="Times New Roman"/>
          <w:b/>
          <w:bCs/>
        </w:rPr>
      </w:pPr>
      <w:r w:rsidRPr="00D73543">
        <w:rPr>
          <w:rFonts w:ascii="Times New Roman" w:hAnsi="Times New Roman"/>
          <w:b/>
          <w:bCs/>
        </w:rPr>
        <w:t>_______________________________________</w:t>
      </w:r>
      <w:r>
        <w:rPr>
          <w:rFonts w:ascii="Times New Roman" w:hAnsi="Times New Roman"/>
          <w:b/>
          <w:bCs/>
        </w:rPr>
        <w:t xml:space="preserve"> </w:t>
      </w:r>
      <w:r>
        <w:rPr>
          <w:rFonts w:ascii="Times New Roman" w:hAnsi="Times New Roman"/>
          <w:b/>
          <w:bCs/>
        </w:rPr>
        <w:tab/>
      </w:r>
      <w:r w:rsidRPr="00D73543">
        <w:rPr>
          <w:rFonts w:ascii="Times New Roman" w:hAnsi="Times New Roman"/>
          <w:b/>
          <w:bCs/>
        </w:rPr>
        <w:t>_______________________________________</w:t>
      </w:r>
    </w:p>
    <w:p w14:paraId="71467641" w14:textId="77777777" w:rsidR="00933468" w:rsidRPr="00D73543" w:rsidRDefault="00933468" w:rsidP="00933468">
      <w:pPr>
        <w:pStyle w:val="NoSpacing"/>
        <w:rPr>
          <w:rFonts w:ascii="Times New Roman" w:hAnsi="Times New Roman"/>
          <w:b/>
          <w:bCs/>
        </w:rPr>
      </w:pPr>
      <w:r w:rsidRPr="00D73543">
        <w:rPr>
          <w:rFonts w:ascii="Times New Roman" w:hAnsi="Times New Roman"/>
          <w:b/>
          <w:bCs/>
        </w:rPr>
        <w:t>Printed name of person attesting for Offeror</w:t>
      </w:r>
      <w:r>
        <w:rPr>
          <w:rFonts w:ascii="Times New Roman" w:hAnsi="Times New Roman"/>
          <w:b/>
          <w:bCs/>
        </w:rPr>
        <w:tab/>
      </w:r>
      <w:r>
        <w:rPr>
          <w:rFonts w:ascii="Times New Roman" w:hAnsi="Times New Roman"/>
          <w:b/>
          <w:bCs/>
        </w:rPr>
        <w:tab/>
        <w:t xml:space="preserve">Title </w:t>
      </w:r>
      <w:r w:rsidRPr="00D73543">
        <w:rPr>
          <w:rFonts w:ascii="Times New Roman" w:hAnsi="Times New Roman"/>
          <w:b/>
          <w:bCs/>
        </w:rPr>
        <w:t>of person attesting for Offeror</w:t>
      </w:r>
    </w:p>
    <w:p w14:paraId="37339B84" w14:textId="77777777" w:rsidR="00933468" w:rsidRPr="00D73543" w:rsidRDefault="00933468" w:rsidP="00933468">
      <w:pPr>
        <w:pStyle w:val="NoSpacing"/>
        <w:rPr>
          <w:rFonts w:ascii="Times New Roman" w:hAnsi="Times New Roman"/>
          <w:b/>
          <w:bCs/>
        </w:rPr>
      </w:pPr>
    </w:p>
    <w:p w14:paraId="51E1F330" w14:textId="77777777" w:rsidR="00933468" w:rsidRPr="00D73543" w:rsidRDefault="00933468" w:rsidP="00933468">
      <w:pPr>
        <w:pStyle w:val="NoSpacing"/>
        <w:rPr>
          <w:rFonts w:ascii="Times New Roman" w:hAnsi="Times New Roman"/>
          <w:b/>
          <w:bCs/>
        </w:rPr>
      </w:pPr>
    </w:p>
    <w:p w14:paraId="643B6947" w14:textId="77777777" w:rsidR="00933468" w:rsidRPr="00D73543" w:rsidRDefault="00933468" w:rsidP="00933468">
      <w:pPr>
        <w:pStyle w:val="NoSpacing"/>
        <w:rPr>
          <w:rFonts w:ascii="Times New Roman" w:hAnsi="Times New Roman"/>
          <w:b/>
          <w:bCs/>
        </w:rPr>
      </w:pPr>
      <w:r w:rsidRPr="00D73543">
        <w:rPr>
          <w:rFonts w:ascii="Times New Roman" w:hAnsi="Times New Roman"/>
          <w:b/>
          <w:bCs/>
        </w:rPr>
        <w:t>_______________________________________</w:t>
      </w:r>
      <w:r w:rsidRPr="00D73543">
        <w:rPr>
          <w:rFonts w:ascii="Times New Roman" w:hAnsi="Times New Roman"/>
          <w:b/>
          <w:bCs/>
        </w:rPr>
        <w:tab/>
      </w:r>
      <w:r w:rsidRPr="00D73543">
        <w:rPr>
          <w:rFonts w:ascii="Times New Roman" w:hAnsi="Times New Roman"/>
          <w:b/>
          <w:bCs/>
        </w:rPr>
        <w:tab/>
        <w:t>_______________________________________</w:t>
      </w:r>
    </w:p>
    <w:p w14:paraId="5642B7C3" w14:textId="77777777" w:rsidR="00933468" w:rsidRPr="00D73543" w:rsidRDefault="00933468" w:rsidP="00933468">
      <w:pPr>
        <w:pStyle w:val="NoSpacing"/>
        <w:rPr>
          <w:rFonts w:ascii="Times New Roman" w:hAnsi="Times New Roman"/>
          <w:b/>
          <w:bCs/>
        </w:rPr>
      </w:pPr>
      <w:r w:rsidRPr="00D73543">
        <w:rPr>
          <w:rFonts w:ascii="Times New Roman" w:hAnsi="Times New Roman"/>
          <w:b/>
          <w:bCs/>
        </w:rPr>
        <w:t>Signature of person attesting for Offeror</w:t>
      </w:r>
      <w:r w:rsidRPr="00D73543">
        <w:rPr>
          <w:rFonts w:ascii="Times New Roman" w:hAnsi="Times New Roman"/>
          <w:b/>
          <w:bCs/>
        </w:rPr>
        <w:tab/>
      </w:r>
      <w:r w:rsidRPr="00D73543">
        <w:rPr>
          <w:rFonts w:ascii="Times New Roman" w:hAnsi="Times New Roman"/>
          <w:b/>
          <w:bCs/>
        </w:rPr>
        <w:tab/>
      </w:r>
      <w:r>
        <w:rPr>
          <w:rFonts w:ascii="Times New Roman" w:hAnsi="Times New Roman"/>
          <w:b/>
          <w:bCs/>
        </w:rPr>
        <w:t xml:space="preserve">        </w:t>
      </w:r>
      <w:r w:rsidRPr="00D73543">
        <w:rPr>
          <w:rFonts w:ascii="Times New Roman" w:hAnsi="Times New Roman"/>
          <w:b/>
          <w:bCs/>
        </w:rPr>
        <w:t>Date</w:t>
      </w:r>
    </w:p>
    <w:p w14:paraId="58908E0D" w14:textId="77777777" w:rsidR="00933468" w:rsidRPr="00404C82" w:rsidRDefault="00933468" w:rsidP="00933468">
      <w:pPr>
        <w:widowControl w:val="0"/>
        <w:spacing w:before="11"/>
        <w:rPr>
          <w:b/>
          <w:bCs/>
          <w:sz w:val="22"/>
          <w:szCs w:val="22"/>
        </w:rPr>
      </w:pPr>
    </w:p>
    <w:p w14:paraId="3CA67D3D" w14:textId="77777777" w:rsidR="00933468" w:rsidRPr="00404C82" w:rsidRDefault="00933468" w:rsidP="00933468">
      <w:pPr>
        <w:jc w:val="center"/>
        <w:rPr>
          <w:sz w:val="22"/>
          <w:szCs w:val="22"/>
        </w:rPr>
      </w:pPr>
      <w:r w:rsidRPr="00404C82">
        <w:rPr>
          <w:sz w:val="22"/>
          <w:szCs w:val="22"/>
        </w:rPr>
        <w:t>[END OF RESPONSE]</w:t>
      </w:r>
    </w:p>
    <w:p w14:paraId="5A1F51F1" w14:textId="77777777" w:rsidR="00933468" w:rsidRDefault="00933468" w:rsidP="00933468">
      <w:pPr>
        <w:jc w:val="center"/>
      </w:pPr>
    </w:p>
    <w:p w14:paraId="7E978102" w14:textId="77777777" w:rsidR="00933468" w:rsidRDefault="00933468" w:rsidP="00933468">
      <w:pPr>
        <w:jc w:val="center"/>
      </w:pPr>
    </w:p>
    <w:p w14:paraId="63C57054" w14:textId="19BC6F14" w:rsidR="00933468" w:rsidRDefault="00933468" w:rsidP="00933468">
      <w:pPr>
        <w:jc w:val="center"/>
      </w:pPr>
      <w:r>
        <w:rPr>
          <w:bCs/>
          <w:sz w:val="22"/>
          <w:szCs w:val="22"/>
        </w:rPr>
        <w:t>[</w:t>
      </w:r>
      <w:r w:rsidRPr="006E5518">
        <w:rPr>
          <w:bCs/>
          <w:sz w:val="22"/>
          <w:szCs w:val="22"/>
        </w:rPr>
        <w:t>Remainder of This Page Intentionally Left Blank</w:t>
      </w:r>
    </w:p>
    <w:sectPr w:rsidR="009334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F713C" w14:textId="77777777" w:rsidR="00F4371A" w:rsidRDefault="00F4371A" w:rsidP="00F4371A">
      <w:r>
        <w:separator/>
      </w:r>
    </w:p>
  </w:endnote>
  <w:endnote w:type="continuationSeparator" w:id="0">
    <w:p w14:paraId="6B54EAF7" w14:textId="77777777" w:rsidR="00F4371A" w:rsidRDefault="00F4371A" w:rsidP="00F4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7C566" w14:textId="77777777" w:rsidR="00F4371A" w:rsidRDefault="00F4371A" w:rsidP="00F4371A">
      <w:r>
        <w:separator/>
      </w:r>
    </w:p>
  </w:footnote>
  <w:footnote w:type="continuationSeparator" w:id="0">
    <w:p w14:paraId="10A7AE1E" w14:textId="77777777" w:rsidR="00F4371A" w:rsidRDefault="00F4371A" w:rsidP="00F4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0ED0" w14:textId="77777777" w:rsidR="00F4371A" w:rsidRDefault="00F4371A" w:rsidP="00F4371A">
    <w:pPr>
      <w:pStyle w:val="Header"/>
      <w:jc w:val="center"/>
    </w:pPr>
    <w:r>
      <w:t>Recovery Audit Contractor (RAC) Services</w:t>
    </w:r>
  </w:p>
  <w:p w14:paraId="7634340D" w14:textId="77777777" w:rsidR="00F4371A" w:rsidRDefault="00F4371A" w:rsidP="00F4371A">
    <w:pPr>
      <w:pStyle w:val="Header"/>
      <w:jc w:val="center"/>
    </w:pPr>
    <w:r>
      <w:t>IFB # 20220218</w:t>
    </w:r>
  </w:p>
  <w:p w14:paraId="14D33F2E" w14:textId="4BBDC58B" w:rsidR="00F4371A" w:rsidRDefault="00F4371A" w:rsidP="00F4371A">
    <w:pPr>
      <w:pStyle w:val="Header"/>
      <w:jc w:val="center"/>
    </w:pPr>
    <w:r>
      <w:t>Office of the Governor – Mississippi Division of Medicaid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C75CB"/>
    <w:multiLevelType w:val="hybridMultilevel"/>
    <w:tmpl w:val="2D28CFAC"/>
    <w:lvl w:ilvl="0" w:tplc="5AA4AE36">
      <w:start w:val="1"/>
      <w:numFmt w:val="lowerLetter"/>
      <w:lvlText w:val="%1."/>
      <w:lvlJc w:val="left"/>
      <w:pPr>
        <w:ind w:left="720" w:hanging="360"/>
      </w:pPr>
    </w:lvl>
    <w:lvl w:ilvl="1" w:tplc="A44809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2C1"/>
    <w:rsid w:val="002152C1"/>
    <w:rsid w:val="00822D18"/>
    <w:rsid w:val="00933468"/>
    <w:rsid w:val="00F4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EBB4F"/>
  <w15:chartTrackingRefBased/>
  <w15:docId w15:val="{9B253E38-06AF-4EBC-BD2C-0921C7AD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2C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152C1"/>
    <w:pPr>
      <w:keepNext/>
      <w:keepLines/>
      <w:spacing w:before="480"/>
      <w:outlineLvl w:val="0"/>
    </w:pPr>
    <w:rPr>
      <w:rFonts w:eastAsiaTheme="majorEastAsia" w:cstheme="majorBidi"/>
      <w:b/>
      <w:bCs/>
      <w:color w:val="00206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2C1"/>
    <w:rPr>
      <w:rFonts w:ascii="Times New Roman" w:eastAsiaTheme="majorEastAsia" w:hAnsi="Times New Roman" w:cstheme="majorBidi"/>
      <w:b/>
      <w:bCs/>
      <w:color w:val="002060"/>
      <w:sz w:val="28"/>
      <w:szCs w:val="28"/>
    </w:rPr>
  </w:style>
  <w:style w:type="paragraph" w:styleId="BodyText">
    <w:name w:val="Body Text"/>
    <w:basedOn w:val="Normal"/>
    <w:link w:val="BodyTextChar"/>
    <w:uiPriority w:val="99"/>
    <w:qFormat/>
    <w:rsid w:val="002152C1"/>
    <w:rPr>
      <w:rFonts w:ascii="Arial" w:hAnsi="Arial"/>
      <w:sz w:val="24"/>
    </w:rPr>
  </w:style>
  <w:style w:type="character" w:customStyle="1" w:styleId="BodyTextChar">
    <w:name w:val="Body Text Char"/>
    <w:basedOn w:val="DefaultParagraphFont"/>
    <w:link w:val="BodyText"/>
    <w:uiPriority w:val="99"/>
    <w:rsid w:val="002152C1"/>
    <w:rPr>
      <w:rFonts w:ascii="Arial" w:eastAsia="Times New Roman" w:hAnsi="Arial" w:cs="Times New Roman"/>
      <w:sz w:val="24"/>
      <w:szCs w:val="20"/>
    </w:rPr>
  </w:style>
  <w:style w:type="paragraph" w:styleId="Header">
    <w:name w:val="header"/>
    <w:basedOn w:val="Normal"/>
    <w:link w:val="HeaderChar"/>
    <w:uiPriority w:val="99"/>
    <w:unhideWhenUsed/>
    <w:rsid w:val="00F4371A"/>
    <w:pPr>
      <w:tabs>
        <w:tab w:val="center" w:pos="4680"/>
        <w:tab w:val="right" w:pos="9360"/>
      </w:tabs>
    </w:pPr>
  </w:style>
  <w:style w:type="character" w:customStyle="1" w:styleId="HeaderChar">
    <w:name w:val="Header Char"/>
    <w:basedOn w:val="DefaultParagraphFont"/>
    <w:link w:val="Header"/>
    <w:uiPriority w:val="99"/>
    <w:rsid w:val="00F437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371A"/>
    <w:pPr>
      <w:tabs>
        <w:tab w:val="center" w:pos="4680"/>
        <w:tab w:val="right" w:pos="9360"/>
      </w:tabs>
    </w:pPr>
  </w:style>
  <w:style w:type="character" w:customStyle="1" w:styleId="FooterChar">
    <w:name w:val="Footer Char"/>
    <w:basedOn w:val="DefaultParagraphFont"/>
    <w:link w:val="Footer"/>
    <w:uiPriority w:val="99"/>
    <w:rsid w:val="00F4371A"/>
    <w:rPr>
      <w:rFonts w:ascii="Times New Roman" w:eastAsia="Times New Roman" w:hAnsi="Times New Roman" w:cs="Times New Roman"/>
      <w:sz w:val="20"/>
      <w:szCs w:val="20"/>
    </w:rPr>
  </w:style>
  <w:style w:type="paragraph" w:styleId="NoSpacing">
    <w:name w:val="No Spacing"/>
    <w:link w:val="NoSpacingChar"/>
    <w:uiPriority w:val="1"/>
    <w:qFormat/>
    <w:rsid w:val="00933468"/>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9334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Holland</dc:creator>
  <cp:keywords/>
  <dc:description/>
  <cp:lastModifiedBy>Kate Holland</cp:lastModifiedBy>
  <cp:revision>2</cp:revision>
  <dcterms:created xsi:type="dcterms:W3CDTF">2022-03-11T22:39:00Z</dcterms:created>
  <dcterms:modified xsi:type="dcterms:W3CDTF">2022-03-14T15:57:00Z</dcterms:modified>
</cp:coreProperties>
</file>